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6" w:type="dxa"/>
        <w:tblInd w:w="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843"/>
        <w:gridCol w:w="1559"/>
        <w:gridCol w:w="1134"/>
        <w:gridCol w:w="1276"/>
        <w:gridCol w:w="3119"/>
      </w:tblGrid>
      <w:tr w:rsidR="00E5559C" w:rsidTr="00BD0F30">
        <w:trPr>
          <w:trHeight w:val="283"/>
        </w:trPr>
        <w:tc>
          <w:tcPr>
            <w:tcW w:w="9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tcMar>
              <w:bottom w:w="57" w:type="dxa"/>
            </w:tcMar>
          </w:tcPr>
          <w:p w:rsidR="00E5559C" w:rsidRPr="00DB04AC" w:rsidRDefault="00C77A36" w:rsidP="00BD0F30">
            <w:pPr>
              <w:spacing w:line="22" w:lineRule="atLeast"/>
              <w:rPr>
                <w:rFonts w:ascii="Verdana" w:hAnsi="Verdana"/>
                <w:spacing w:val="8"/>
                <w:sz w:val="16"/>
                <w:szCs w:val="16"/>
              </w:rPr>
            </w:pPr>
            <w:r w:rsidRPr="00DB04AC">
              <w:rPr>
                <w:rFonts w:ascii="Verdana" w:hAnsi="Verdana"/>
                <w:spacing w:val="8"/>
                <w:sz w:val="16"/>
                <w:szCs w:val="16"/>
              </w:rPr>
              <w:t>A</w:t>
            </w:r>
            <w:r w:rsidR="001F57DF" w:rsidRPr="00DB04AC">
              <w:rPr>
                <w:rFonts w:ascii="Verdana" w:hAnsi="Verdana"/>
                <w:spacing w:val="8"/>
                <w:sz w:val="16"/>
                <w:szCs w:val="16"/>
              </w:rPr>
              <w:t>/</w:t>
            </w:r>
            <w:r w:rsidRPr="00DB04AC">
              <w:rPr>
                <w:rFonts w:ascii="Verdana" w:hAnsi="Verdana"/>
                <w:spacing w:val="8"/>
                <w:sz w:val="16"/>
                <w:szCs w:val="16"/>
              </w:rPr>
              <w:t>S S</w:t>
            </w:r>
            <w:r w:rsidR="001F57DF" w:rsidRPr="00DB04AC">
              <w:rPr>
                <w:rFonts w:ascii="Verdana" w:hAnsi="Verdana"/>
                <w:spacing w:val="8"/>
                <w:sz w:val="16"/>
                <w:szCs w:val="16"/>
              </w:rPr>
              <w:t>Ø</w:t>
            </w:r>
            <w:r w:rsidRPr="00DB04AC">
              <w:rPr>
                <w:rFonts w:ascii="Verdana" w:hAnsi="Verdana"/>
                <w:spacing w:val="8"/>
                <w:sz w:val="16"/>
                <w:szCs w:val="16"/>
              </w:rPr>
              <w:t>RLANDETS</w:t>
            </w:r>
            <w:r w:rsidR="0035599B" w:rsidRPr="00DB04AC">
              <w:rPr>
                <w:rFonts w:ascii="Verdana" w:hAnsi="Verdana"/>
                <w:spacing w:val="8"/>
                <w:sz w:val="16"/>
                <w:szCs w:val="16"/>
              </w:rPr>
              <w:t xml:space="preserve"> JERNSKIBSBYGGERI, FEVIG, ARENDAL 1</w:t>
            </w:r>
            <w:r w:rsidR="001F57DF" w:rsidRPr="00DB04AC">
              <w:rPr>
                <w:rFonts w:ascii="Verdana" w:hAnsi="Verdana"/>
                <w:spacing w:val="8"/>
                <w:sz w:val="16"/>
                <w:szCs w:val="16"/>
              </w:rPr>
              <w:t>91</w:t>
            </w:r>
            <w:r w:rsidR="00BD0F30">
              <w:rPr>
                <w:rFonts w:ascii="Verdana" w:hAnsi="Verdana"/>
                <w:spacing w:val="8"/>
                <w:sz w:val="16"/>
                <w:szCs w:val="16"/>
              </w:rPr>
              <w:t>1</w:t>
            </w:r>
            <w:bookmarkStart w:id="0" w:name="_GoBack"/>
            <w:bookmarkEnd w:id="0"/>
            <w:r w:rsidR="0035599B" w:rsidRPr="00DB04AC">
              <w:rPr>
                <w:rFonts w:ascii="Verdana" w:hAnsi="Verdana"/>
                <w:spacing w:val="8"/>
                <w:sz w:val="16"/>
                <w:szCs w:val="16"/>
              </w:rPr>
              <w:t xml:space="preserve"> til 19</w:t>
            </w:r>
            <w:r w:rsidR="001F57DF" w:rsidRPr="00DB04AC">
              <w:rPr>
                <w:rFonts w:ascii="Verdana" w:hAnsi="Verdana"/>
                <w:spacing w:val="8"/>
                <w:sz w:val="16"/>
                <w:szCs w:val="16"/>
              </w:rPr>
              <w:t>23</w:t>
            </w:r>
            <w:r w:rsidR="002851D7" w:rsidRPr="00DB04AC">
              <w:rPr>
                <w:rFonts w:ascii="Verdana" w:hAnsi="Verdana"/>
                <w:spacing w:val="8"/>
                <w:sz w:val="16"/>
                <w:szCs w:val="16"/>
              </w:rPr>
              <w:t>.</w:t>
            </w:r>
          </w:p>
        </w:tc>
      </w:tr>
      <w:tr w:rsidR="004E5556" w:rsidRPr="00603D76" w:rsidTr="00BD0F30">
        <w:trPr>
          <w:trHeight w:val="3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F7F7"/>
            <w:tcMar>
              <w:bottom w:w="57" w:type="dxa"/>
            </w:tcMar>
          </w:tcPr>
          <w:p w:rsidR="004722BE" w:rsidRPr="00DB04AC" w:rsidRDefault="004722BE" w:rsidP="00F842B5">
            <w:pPr>
              <w:spacing w:line="22" w:lineRule="atLeast"/>
              <w:rPr>
                <w:rFonts w:ascii="Verdana" w:hAnsi="Verdana"/>
                <w:spacing w:val="8"/>
                <w:sz w:val="16"/>
                <w:szCs w:val="16"/>
              </w:rPr>
            </w:pPr>
            <w:r w:rsidRPr="00DB04AC">
              <w:rPr>
                <w:rFonts w:ascii="Verdana" w:hAnsi="Verdana"/>
                <w:spacing w:val="8"/>
                <w:sz w:val="16"/>
                <w:szCs w:val="16"/>
              </w:rPr>
              <w:t>B</w:t>
            </w:r>
            <w:r w:rsidR="00884ADB" w:rsidRPr="00DB04AC">
              <w:rPr>
                <w:rFonts w:ascii="Verdana" w:hAnsi="Verdana"/>
                <w:spacing w:val="8"/>
                <w:sz w:val="16"/>
                <w:szCs w:val="16"/>
              </w:rPr>
              <w:t>ygg</w:t>
            </w:r>
            <w:r w:rsidRPr="00DB04AC">
              <w:rPr>
                <w:rFonts w:ascii="Verdana" w:hAnsi="Verdana"/>
                <w:spacing w:val="8"/>
                <w:sz w:val="16"/>
                <w:szCs w:val="16"/>
              </w:rPr>
              <w:t xml:space="preserve"> </w:t>
            </w:r>
            <w:proofErr w:type="spellStart"/>
            <w:r w:rsidR="00884ADB" w:rsidRPr="00DB04AC">
              <w:rPr>
                <w:rFonts w:ascii="Verdana" w:hAnsi="Verdana"/>
                <w:spacing w:val="8"/>
                <w:sz w:val="16"/>
                <w:szCs w:val="16"/>
              </w:rPr>
              <w:t>nr</w:t>
            </w:r>
            <w:proofErr w:type="spellEnd"/>
            <w:r w:rsidRPr="00DB04AC">
              <w:rPr>
                <w:rFonts w:ascii="Verdana" w:hAnsi="Verdana"/>
                <w:spacing w:val="8"/>
                <w:sz w:val="16"/>
                <w:szCs w:val="16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F7F7"/>
            <w:tcMar>
              <w:bottom w:w="57" w:type="dxa"/>
            </w:tcMar>
          </w:tcPr>
          <w:p w:rsidR="004722BE" w:rsidRPr="00DB04AC" w:rsidRDefault="004722BE" w:rsidP="00F842B5">
            <w:pPr>
              <w:spacing w:line="22" w:lineRule="atLeast"/>
              <w:rPr>
                <w:rFonts w:ascii="Verdana" w:hAnsi="Verdana"/>
                <w:spacing w:val="8"/>
                <w:sz w:val="16"/>
                <w:szCs w:val="16"/>
              </w:rPr>
            </w:pPr>
            <w:r w:rsidRPr="00DB04AC">
              <w:rPr>
                <w:rFonts w:ascii="Verdana" w:hAnsi="Verdana"/>
                <w:spacing w:val="8"/>
                <w:sz w:val="16"/>
                <w:szCs w:val="16"/>
              </w:rPr>
              <w:t>N</w:t>
            </w:r>
            <w:r w:rsidR="00884ADB" w:rsidRPr="00DB04AC">
              <w:rPr>
                <w:rFonts w:ascii="Verdana" w:hAnsi="Verdana"/>
                <w:spacing w:val="8"/>
                <w:sz w:val="16"/>
                <w:szCs w:val="16"/>
              </w:rPr>
              <w:t>avn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F7F7"/>
            <w:tcMar>
              <w:bottom w:w="57" w:type="dxa"/>
            </w:tcMar>
          </w:tcPr>
          <w:p w:rsidR="004722BE" w:rsidRPr="00DB04AC" w:rsidRDefault="004722BE" w:rsidP="00F842B5">
            <w:pPr>
              <w:spacing w:line="22" w:lineRule="atLeast"/>
              <w:rPr>
                <w:rFonts w:ascii="Verdana" w:hAnsi="Verdana"/>
                <w:spacing w:val="8"/>
                <w:sz w:val="16"/>
                <w:szCs w:val="16"/>
              </w:rPr>
            </w:pPr>
            <w:r w:rsidRPr="00DB04AC">
              <w:rPr>
                <w:rFonts w:ascii="Verdana" w:hAnsi="Verdana"/>
                <w:spacing w:val="8"/>
                <w:sz w:val="16"/>
                <w:szCs w:val="16"/>
              </w:rPr>
              <w:t>S</w:t>
            </w:r>
            <w:r w:rsidR="00884ADB" w:rsidRPr="00DB04AC">
              <w:rPr>
                <w:rFonts w:ascii="Verdana" w:hAnsi="Verdana"/>
                <w:spacing w:val="8"/>
                <w:sz w:val="16"/>
                <w:szCs w:val="16"/>
              </w:rPr>
              <w:t>kipstype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F7F7"/>
            <w:tcMar>
              <w:bottom w:w="57" w:type="dxa"/>
              <w:right w:w="142" w:type="dxa"/>
            </w:tcMar>
          </w:tcPr>
          <w:p w:rsidR="004722BE" w:rsidRPr="00DB04AC" w:rsidRDefault="004722BE" w:rsidP="00F842B5">
            <w:pPr>
              <w:spacing w:line="22" w:lineRule="atLeast"/>
              <w:jc w:val="right"/>
              <w:rPr>
                <w:rFonts w:ascii="Verdana" w:hAnsi="Verdana"/>
                <w:spacing w:val="8"/>
                <w:sz w:val="16"/>
                <w:szCs w:val="16"/>
              </w:rPr>
            </w:pPr>
            <w:r w:rsidRPr="00DB04AC">
              <w:rPr>
                <w:rFonts w:ascii="Verdana" w:hAnsi="Verdana"/>
                <w:spacing w:val="8"/>
                <w:sz w:val="16"/>
                <w:szCs w:val="16"/>
              </w:rPr>
              <w:t>T</w:t>
            </w:r>
            <w:r w:rsidR="00884ADB" w:rsidRPr="00DB04AC">
              <w:rPr>
                <w:rFonts w:ascii="Verdana" w:hAnsi="Verdana"/>
                <w:spacing w:val="8"/>
                <w:sz w:val="16"/>
                <w:szCs w:val="16"/>
              </w:rPr>
              <w:t>onn</w:t>
            </w:r>
            <w:r w:rsidR="0096287A" w:rsidRPr="00DB04AC">
              <w:rPr>
                <w:rFonts w:ascii="Verdana" w:hAnsi="Verdana"/>
                <w:spacing w:val="8"/>
                <w:sz w:val="16"/>
                <w:szCs w:val="16"/>
              </w:rPr>
              <w:t>/</w:t>
            </w:r>
            <w:r w:rsidR="0096287A" w:rsidRPr="00DB04AC">
              <w:rPr>
                <w:rFonts w:ascii="Verdana" w:hAnsi="Verdana"/>
                <w:spacing w:val="8"/>
                <w:sz w:val="16"/>
                <w:szCs w:val="16"/>
              </w:rPr>
              <w:br/>
              <w:t>lengde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F7F7"/>
            <w:tcMar>
              <w:bottom w:w="57" w:type="dxa"/>
            </w:tcMar>
          </w:tcPr>
          <w:p w:rsidR="004722BE" w:rsidRPr="00DB04AC" w:rsidRDefault="004722BE" w:rsidP="00F842B5">
            <w:pPr>
              <w:spacing w:line="22" w:lineRule="atLeast"/>
              <w:jc w:val="right"/>
              <w:rPr>
                <w:rFonts w:ascii="Verdana" w:hAnsi="Verdana"/>
                <w:spacing w:val="8"/>
                <w:sz w:val="16"/>
                <w:szCs w:val="16"/>
              </w:rPr>
            </w:pPr>
            <w:r w:rsidRPr="00DB04AC">
              <w:rPr>
                <w:rFonts w:ascii="Verdana" w:hAnsi="Verdana"/>
                <w:spacing w:val="8"/>
                <w:sz w:val="16"/>
                <w:szCs w:val="16"/>
              </w:rPr>
              <w:t>L</w:t>
            </w:r>
            <w:r w:rsidR="00884ADB" w:rsidRPr="00DB04AC">
              <w:rPr>
                <w:rFonts w:ascii="Verdana" w:hAnsi="Verdana"/>
                <w:spacing w:val="8"/>
                <w:sz w:val="16"/>
                <w:szCs w:val="16"/>
              </w:rPr>
              <w:t>evert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tcMar>
              <w:bottom w:w="57" w:type="dxa"/>
            </w:tcMar>
          </w:tcPr>
          <w:p w:rsidR="004722BE" w:rsidRPr="00DB04AC" w:rsidRDefault="004722BE" w:rsidP="00F842B5">
            <w:pPr>
              <w:spacing w:line="22" w:lineRule="atLeast"/>
              <w:rPr>
                <w:rFonts w:ascii="Verdana" w:hAnsi="Verdana"/>
                <w:spacing w:val="8"/>
                <w:sz w:val="16"/>
                <w:szCs w:val="16"/>
              </w:rPr>
            </w:pPr>
            <w:r w:rsidRPr="00DB04AC">
              <w:rPr>
                <w:rFonts w:ascii="Verdana" w:hAnsi="Verdana"/>
                <w:spacing w:val="8"/>
                <w:sz w:val="16"/>
                <w:szCs w:val="16"/>
              </w:rPr>
              <w:t>R</w:t>
            </w:r>
            <w:r w:rsidR="00884ADB" w:rsidRPr="00DB04AC">
              <w:rPr>
                <w:rFonts w:ascii="Verdana" w:hAnsi="Verdana"/>
                <w:spacing w:val="8"/>
                <w:sz w:val="16"/>
                <w:szCs w:val="16"/>
              </w:rPr>
              <w:t>ederi</w:t>
            </w:r>
          </w:p>
        </w:tc>
      </w:tr>
      <w:tr w:rsidR="00A22971" w:rsidRPr="001F57DF" w:rsidTr="00BD0F30">
        <w:trPr>
          <w:trHeight w:val="139"/>
        </w:trPr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ds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CHIBAO</w:t>
            </w:r>
            <w:r w:rsidR="001F57DF" w:rsidRPr="00DB04AC">
              <w:rPr>
                <w:rFonts w:ascii="Verdana" w:hAnsi="Verdana" w:cs="Calibri"/>
                <w:color w:val="000000"/>
                <w:sz w:val="16"/>
                <w:szCs w:val="16"/>
              </w:rPr>
              <w:br/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(</w:t>
            </w:r>
            <w:r w:rsidR="00FC00A7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Ferdigbygget ved Fredriksstad Mek. Verksted, Fredrikstad som bygg nr. 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201)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pacing w:val="8"/>
                <w:sz w:val="16"/>
                <w:szCs w:val="16"/>
              </w:rPr>
              <w:t>Stykkgods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42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1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185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brt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  <w:right w:w="113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1</w:t>
            </w:r>
            <w:r w:rsidR="0068764C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1912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D/S A/S Globe (P</w:t>
            </w:r>
            <w:r w:rsidR="0068764C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eder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Johannessen), Tønsberg</w:t>
            </w:r>
          </w:p>
        </w:tc>
      </w:tr>
      <w:tr w:rsidR="00A22971" w:rsidRPr="00A22971" w:rsidTr="00BD0F30">
        <w:trPr>
          <w:trHeight w:val="22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ds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SOSUA </w:t>
            </w:r>
            <w:r w:rsidR="001F57DF" w:rsidRPr="00DB04AC">
              <w:rPr>
                <w:rFonts w:ascii="Verdana" w:hAnsi="Verdana" w:cs="Calibri"/>
                <w:color w:val="000000"/>
                <w:sz w:val="16"/>
                <w:szCs w:val="16"/>
              </w:rPr>
              <w:br/>
            </w:r>
            <w:r w:rsidR="00FC00A7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(Ferdigbygget ved Fredriksstad Mek. Verksted, Fredrikstad som bygg nr. 20</w:t>
            </w:r>
            <w:r w:rsidR="00FC00A7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2</w:t>
            </w:r>
            <w:r w:rsidR="00FC00A7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pacing w:val="8"/>
                <w:sz w:val="16"/>
                <w:szCs w:val="16"/>
              </w:rPr>
              <w:t>Sty</w:t>
            </w:r>
            <w:r w:rsidRPr="00DB04AC">
              <w:rPr>
                <w:rFonts w:ascii="Verdana" w:hAnsi="Verdana" w:cs="Calibri"/>
                <w:color w:val="000000"/>
                <w:spacing w:val="8"/>
                <w:sz w:val="16"/>
                <w:szCs w:val="16"/>
                <w:lang w:val="en-GB"/>
              </w:rPr>
              <w:t>kkgods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42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1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181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brt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  <w:right w:w="113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4</w:t>
            </w:r>
            <w:r w:rsidR="0068764C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-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1912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D/S A/S Globe (</w:t>
            </w: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P</w:t>
            </w:r>
            <w:r w:rsidR="0068764C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eder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Johannessen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), </w:t>
            </w: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Tønsberg</w:t>
            </w:r>
            <w:proofErr w:type="spellEnd"/>
          </w:p>
        </w:tc>
      </w:tr>
      <w:tr w:rsidR="00A22971" w:rsidRPr="001F57DF" w:rsidTr="00BD0F30">
        <w:trPr>
          <w:trHeight w:val="216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ds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BOWDEN </w:t>
            </w:r>
            <w:r w:rsidR="001F57DF" w:rsidRPr="00DB04AC">
              <w:rPr>
                <w:rFonts w:ascii="Verdana" w:hAnsi="Verdana" w:cs="Calibri"/>
                <w:color w:val="000000"/>
                <w:sz w:val="16"/>
                <w:szCs w:val="16"/>
              </w:rPr>
              <w:br/>
            </w:r>
            <w:r w:rsidR="00FC00A7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(Ferdigbygget ved Fredriksstad Mek. Verksted, Fredrikstad som bygg nr. 20</w:t>
            </w:r>
            <w:r w:rsidR="00FC00A7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3</w:t>
            </w:r>
            <w:r w:rsidR="00FC00A7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pacing w:val="8"/>
                <w:sz w:val="16"/>
                <w:szCs w:val="16"/>
              </w:rPr>
              <w:t>Stykkgods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42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1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255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brt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  <w:right w:w="113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5</w:t>
            </w:r>
            <w:r w:rsidR="0068764C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1912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D/S A/S Bowden (P</w:t>
            </w:r>
            <w:r w:rsidR="0068764C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eder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Johannessen), Tønsberg</w:t>
            </w:r>
          </w:p>
        </w:tc>
      </w:tr>
      <w:tr w:rsidR="00A22971" w:rsidRPr="0068764C" w:rsidTr="00BD0F30">
        <w:trPr>
          <w:trHeight w:val="22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ds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AERO </w:t>
            </w:r>
            <w:r w:rsidR="001F57DF" w:rsidRPr="00DB04AC">
              <w:rPr>
                <w:rFonts w:ascii="Verdana" w:hAnsi="Verdana" w:cs="Calibri"/>
                <w:color w:val="000000"/>
                <w:sz w:val="16"/>
                <w:szCs w:val="16"/>
              </w:rPr>
              <w:br/>
            </w:r>
            <w:r w:rsidR="00FC00A7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(Ferdigbygget ved Fredriksstad Mek. Verksted, Fredrikstad som bygg nr. 20</w:t>
            </w:r>
            <w:r w:rsidR="00FC00A7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4</w:t>
            </w:r>
            <w:r w:rsidR="00FC00A7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pacing w:val="8"/>
                <w:sz w:val="16"/>
                <w:szCs w:val="16"/>
                <w:lang w:val="en-GB"/>
              </w:rPr>
              <w:t>Stykkgods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  <w:right w:w="142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1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817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brt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  <w:right w:w="113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11</w:t>
            </w:r>
            <w:r w:rsidR="0068764C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-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1912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D/S St</w:t>
            </w:r>
            <w:r w:rsidR="0068764C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Olaf (Chr</w:t>
            </w:r>
            <w:r w:rsidR="0068764C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&amp; </w:t>
            </w:r>
            <w:proofErr w:type="gramStart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Th</w:t>
            </w:r>
            <w:r w:rsidR="0068764C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Boe</w:t>
            </w:r>
            <w:proofErr w:type="gramEnd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), Arendal</w:t>
            </w:r>
          </w:p>
        </w:tc>
      </w:tr>
      <w:tr w:rsidR="00A22971" w:rsidRPr="00603D76" w:rsidTr="00BD0F30">
        <w:trPr>
          <w:trHeight w:val="96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ds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HUSØ </w:t>
            </w:r>
            <w:r w:rsidR="001F57DF" w:rsidRPr="00DB04AC">
              <w:rPr>
                <w:rFonts w:ascii="Verdana" w:hAnsi="Verdana" w:cs="Calibri"/>
                <w:color w:val="000000"/>
                <w:sz w:val="16"/>
                <w:szCs w:val="16"/>
              </w:rPr>
              <w:br/>
            </w:r>
            <w:r w:rsidR="00FC00A7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(Ferdigbygget ved Fredriksstad Mek. Verksted, Fredrikstad som bygg nr. 20</w:t>
            </w:r>
            <w:r w:rsidR="00FC00A7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5</w:t>
            </w:r>
            <w:r w:rsidR="00FC00A7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pacing w:val="8"/>
                <w:sz w:val="16"/>
                <w:szCs w:val="16"/>
              </w:rPr>
              <w:t>Stykkgods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42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1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823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brt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13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8</w:t>
            </w:r>
            <w:r w:rsidR="0068764C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1912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A/S S</w:t>
            </w:r>
            <w:r w:rsidR="0068764C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ø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rlandet (</w:t>
            </w: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Engelbretsen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&amp; Henriksen),</w:t>
            </w:r>
            <w:r w:rsidR="00A71253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Arendal</w:t>
            </w:r>
          </w:p>
        </w:tc>
      </w:tr>
      <w:tr w:rsidR="00A22971" w:rsidRPr="00A22971" w:rsidTr="00BD0F30">
        <w:trPr>
          <w:trHeight w:val="114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152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ds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PORT ANTONIO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pacing w:val="8"/>
                <w:sz w:val="16"/>
                <w:szCs w:val="16"/>
                <w:lang w:val="en-GB"/>
              </w:rPr>
              <w:t>Stykkgods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  <w:right w:w="142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1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266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brt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13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2</w:t>
            </w:r>
            <w:r w:rsidR="0068764C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-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1913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D/S A/S </w:t>
            </w: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Askim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  (L</w:t>
            </w:r>
            <w:r w:rsidR="00A71253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Harboe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-Jensen), </w:t>
            </w:r>
            <w:proofErr w:type="spellStart"/>
            <w:r w:rsidR="00A71253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K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ristiania</w:t>
            </w:r>
            <w:proofErr w:type="spellEnd"/>
          </w:p>
        </w:tc>
      </w:tr>
      <w:tr w:rsidR="00A22971" w:rsidRPr="00A22971" w:rsidTr="00BD0F30">
        <w:trPr>
          <w:trHeight w:val="118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164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ds ORIA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pacing w:val="8"/>
                <w:sz w:val="16"/>
                <w:szCs w:val="16"/>
                <w:lang w:val="en-GB"/>
              </w:rPr>
              <w:t>Stykkgods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42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1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845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brt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13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10</w:t>
            </w:r>
            <w:r w:rsidR="0068764C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-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1913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D/S A/S Garonne (</w:t>
            </w: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Fearnley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 &amp; Eger), </w:t>
            </w:r>
            <w:proofErr w:type="spellStart"/>
            <w:r w:rsidR="00A71253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K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ristiania</w:t>
            </w:r>
            <w:proofErr w:type="spellEnd"/>
          </w:p>
        </w:tc>
      </w:tr>
      <w:tr w:rsidR="00A22971" w:rsidRPr="00A22971" w:rsidTr="00BD0F30">
        <w:trPr>
          <w:trHeight w:val="122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168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ds LIBRA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pacing w:val="8"/>
                <w:sz w:val="16"/>
                <w:szCs w:val="16"/>
                <w:lang w:val="en-GB"/>
              </w:rPr>
              <w:t>Stykkgods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42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1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838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brt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13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8</w:t>
            </w:r>
            <w:r w:rsidR="0068764C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-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1913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A/S Libra (</w:t>
            </w: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Lauritz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Kloster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), Stavanger</w:t>
            </w:r>
          </w:p>
        </w:tc>
      </w:tr>
      <w:tr w:rsidR="00A22971" w:rsidRPr="00A57479" w:rsidTr="00BD0F30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169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ds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customXml w:uri="urn:schemas-microsoft-com:office:smarttags" w:element="country-region">
              <w:r w:rsidRPr="00DB04AC">
                <w:rPr>
                  <w:rFonts w:ascii="Verdana" w:hAnsi="Verdana" w:cs="Calibri"/>
                  <w:color w:val="000000"/>
                  <w:sz w:val="16"/>
                  <w:szCs w:val="16"/>
                </w:rPr>
                <w:t>AMERICA</w:t>
              </w:r>
            </w:customXml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pacing w:val="8"/>
                <w:sz w:val="16"/>
                <w:szCs w:val="16"/>
                <w:lang w:val="en-GB"/>
              </w:rPr>
              <w:t>Stykkgods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42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3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706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brt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13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10</w:t>
            </w:r>
            <w:r w:rsidR="0068764C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-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1914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A/S </w:t>
            </w: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Norge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 Mexico Gulf </w:t>
            </w: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Linjen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Wilh</w:t>
            </w:r>
            <w:proofErr w:type="spellEnd"/>
            <w:r w:rsidR="006D578C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. </w:t>
            </w:r>
            <w:proofErr w:type="spellStart"/>
            <w:r w:rsidR="006D578C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Wilhelmsen</w:t>
            </w:r>
            <w:proofErr w:type="spellEnd"/>
            <w:r w:rsidR="006D578C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), </w:t>
            </w:r>
            <w:proofErr w:type="spellStart"/>
            <w:r w:rsidR="006D578C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Tønsberg</w:t>
            </w:r>
            <w:proofErr w:type="spellEnd"/>
          </w:p>
        </w:tc>
      </w:tr>
      <w:tr w:rsidR="00A22971" w:rsidRPr="00A22971" w:rsidTr="00BD0F30">
        <w:trPr>
          <w:trHeight w:val="119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176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ds ATHENE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pacing w:val="8"/>
                <w:sz w:val="16"/>
                <w:szCs w:val="16"/>
                <w:lang w:val="en-GB"/>
              </w:rPr>
              <w:t>Stykkgods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42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1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846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brt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13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5</w:t>
            </w:r>
            <w:r w:rsidR="0068764C"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-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1914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D/S A/S Ada (K</w:t>
            </w:r>
            <w:r w:rsidR="006D578C"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Salvesen), </w:t>
            </w: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Kragerø</w:t>
            </w:r>
            <w:proofErr w:type="spellEnd"/>
          </w:p>
        </w:tc>
      </w:tr>
      <w:tr w:rsidR="00A22971" w:rsidRPr="00CB4A17" w:rsidTr="00BD0F30">
        <w:trPr>
          <w:trHeight w:val="15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178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ds EINAR JARL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pacing w:val="8"/>
                <w:sz w:val="16"/>
                <w:szCs w:val="16"/>
                <w:lang w:val="en-GB"/>
              </w:rPr>
              <w:t>Stykkgods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42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1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849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brt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13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1</w:t>
            </w:r>
            <w:r w:rsidR="0068764C"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-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1915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A/S D</w:t>
            </w:r>
            <w:r w:rsidR="006D578C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et Nordenfjeldske D/S-</w:t>
            </w:r>
            <w:proofErr w:type="spellStart"/>
            <w:r w:rsidR="006D578C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s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elskab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, Trondhjem</w:t>
            </w:r>
          </w:p>
        </w:tc>
      </w:tr>
      <w:tr w:rsidR="00A22971" w:rsidRPr="00A22971" w:rsidTr="00BD0F30">
        <w:trPr>
          <w:trHeight w:val="2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184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ds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O. A. BRODIN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pacing w:val="8"/>
                <w:sz w:val="16"/>
                <w:szCs w:val="16"/>
              </w:rPr>
              <w:t>Stykkgods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42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1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798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brt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13" w:type="dxa"/>
            </w:tcMar>
          </w:tcPr>
          <w:p w:rsidR="00A22971" w:rsidRPr="00DB04AC" w:rsidRDefault="0068764C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4-</w:t>
            </w:r>
            <w:r w:rsidR="00A22971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1915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A/B Embla (E</w:t>
            </w:r>
            <w:r w:rsidR="006D578C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Brodin), Gefle</w:t>
            </w:r>
            <w:r w:rsidR="006D578C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, Sverige</w:t>
            </w:r>
          </w:p>
        </w:tc>
      </w:tr>
      <w:tr w:rsidR="00A22971" w:rsidRPr="00CB4A17" w:rsidTr="00BD0F30">
        <w:trPr>
          <w:trHeight w:val="132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</w:tcMar>
          </w:tcPr>
          <w:p w:rsidR="00A22971" w:rsidRPr="00DB04AC" w:rsidRDefault="00C36E1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ds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r w:rsidR="00A22971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JOHN RETTIG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pacing w:val="8"/>
                <w:sz w:val="16"/>
                <w:szCs w:val="16"/>
              </w:rPr>
              <w:t>Stykkgods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42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1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999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brt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13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6</w:t>
            </w:r>
            <w:r w:rsidR="0068764C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1915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Ångfartygs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-A</w:t>
            </w:r>
            <w:r w:rsidR="006D578C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/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B Gefle (E</w:t>
            </w:r>
            <w:r w:rsidR="006D578C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Brodin), Stockholm</w:t>
            </w:r>
            <w:r w:rsidR="006D578C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, Sverige</w:t>
            </w:r>
          </w:p>
        </w:tc>
      </w:tr>
      <w:tr w:rsidR="00A22971" w:rsidRPr="006D578C" w:rsidTr="00BD0F30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</w:tcMar>
          </w:tcPr>
          <w:p w:rsidR="00A22971" w:rsidRPr="00DB04AC" w:rsidRDefault="00C36E1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ds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r w:rsidR="00A22971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B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  <w:r w:rsidR="00A22971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G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  <w:r w:rsidR="00A22971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KRONBERG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pacing w:val="8"/>
                <w:sz w:val="16"/>
                <w:szCs w:val="16"/>
              </w:rPr>
              <w:t>Stykkgods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42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1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815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brt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13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9</w:t>
            </w:r>
            <w:r w:rsidR="0068764C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1915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Ångfartygs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-A</w:t>
            </w:r>
            <w:r w:rsidR="006D578C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/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B Gefle (E</w:t>
            </w:r>
            <w:r w:rsidR="006D578C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Brodin), Stockholm</w:t>
            </w:r>
            <w:r w:rsidR="006D578C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, Sverige</w:t>
            </w:r>
          </w:p>
        </w:tc>
      </w:tr>
      <w:tr w:rsidR="00A22971" w:rsidRPr="00A22971" w:rsidTr="00BD0F30">
        <w:trPr>
          <w:trHeight w:val="1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</w:tcMar>
          </w:tcPr>
          <w:p w:rsidR="00A22971" w:rsidRPr="00DB04AC" w:rsidRDefault="00C36E1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ds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r w:rsidR="00A22971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STARO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pacing w:val="8"/>
                <w:sz w:val="16"/>
                <w:szCs w:val="16"/>
              </w:rPr>
              <w:t>Stykkgods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42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1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805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brt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13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1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2</w:t>
            </w:r>
            <w:r w:rsidR="0068764C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-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1915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A/S Standard (J</w:t>
            </w:r>
            <w:r w:rsidR="0027472B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 B</w:t>
            </w:r>
            <w:r w:rsidR="0027472B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Stang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), </w:t>
            </w:r>
            <w:proofErr w:type="spellStart"/>
            <w:r w:rsidR="006D578C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K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ristiana</w:t>
            </w:r>
            <w:proofErr w:type="spellEnd"/>
          </w:p>
        </w:tc>
      </w:tr>
      <w:tr w:rsidR="00A22971" w:rsidRPr="0027472B" w:rsidTr="00BD0F30">
        <w:trPr>
          <w:trHeight w:val="132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196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</w:tcMar>
          </w:tcPr>
          <w:p w:rsidR="00A22971" w:rsidRPr="00DB04AC" w:rsidRDefault="00C36E11" w:rsidP="001F57DF">
            <w:pP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ds </w:t>
            </w:r>
            <w:r w:rsidR="00A22971"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REGIN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pacing w:val="8"/>
                <w:sz w:val="16"/>
                <w:szCs w:val="16"/>
                <w:lang w:val="en-GB"/>
              </w:rPr>
              <w:t>Stykkgods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42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1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844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brt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13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4</w:t>
            </w:r>
            <w:r w:rsidR="0068764C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-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1916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Erling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 Lund, Christiania</w:t>
            </w:r>
          </w:p>
        </w:tc>
      </w:tr>
      <w:tr w:rsidR="00A22971" w:rsidRPr="00A22971" w:rsidTr="00BD0F30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197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</w:tcMar>
          </w:tcPr>
          <w:p w:rsidR="00A22971" w:rsidRPr="00DB04AC" w:rsidRDefault="00C36E11" w:rsidP="001F57DF">
            <w:pP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ds </w:t>
            </w:r>
            <w:r w:rsidR="00A22971"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STANFORD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pacing w:val="8"/>
                <w:sz w:val="16"/>
                <w:szCs w:val="16"/>
                <w:lang w:val="en-GB"/>
              </w:rPr>
              <w:t>Stykkgods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42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1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823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brt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13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7</w:t>
            </w:r>
            <w:r w:rsidR="0068764C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-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1916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A/S Standard (J</w:t>
            </w:r>
            <w:r w:rsidR="006D578C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 B</w:t>
            </w:r>
            <w:r w:rsidR="006D578C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Stang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), </w:t>
            </w:r>
            <w:proofErr w:type="spellStart"/>
            <w:r w:rsidR="006D578C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K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ristiania</w:t>
            </w:r>
            <w:proofErr w:type="spellEnd"/>
          </w:p>
        </w:tc>
      </w:tr>
      <w:tr w:rsidR="00A22971" w:rsidRPr="0027472B" w:rsidTr="00BD0F30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208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</w:tcMar>
          </w:tcPr>
          <w:p w:rsidR="00A22971" w:rsidRPr="00DB04AC" w:rsidRDefault="00CE3D43" w:rsidP="001F57DF">
            <w:pP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ds </w:t>
            </w:r>
            <w:r w:rsidR="00A22971"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FAGERNES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pacing w:val="8"/>
                <w:sz w:val="16"/>
                <w:szCs w:val="16"/>
                <w:lang w:val="en-GB"/>
              </w:rPr>
              <w:t>Stykkgods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42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1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520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brt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13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12</w:t>
            </w:r>
            <w:r w:rsidR="0068764C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-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1919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27472B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A/S Fagernes (</w:t>
            </w:r>
            <w:r w:rsidR="00A22971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H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. </w:t>
            </w:r>
            <w:r w:rsidR="00A22971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J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  <w:r w:rsidR="00A22971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Hansen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)</w:t>
            </w:r>
            <w:r w:rsidR="00A22971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, 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K</w:t>
            </w:r>
            <w:r w:rsidR="00A22971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ristiania</w:t>
            </w:r>
          </w:p>
        </w:tc>
      </w:tr>
      <w:tr w:rsidR="00A22971" w:rsidRPr="0027472B" w:rsidTr="00BD0F30">
        <w:trPr>
          <w:trHeight w:val="2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</w:tcMar>
          </w:tcPr>
          <w:p w:rsidR="00A22971" w:rsidRPr="00DB04AC" w:rsidRDefault="00CE3D43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ds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r w:rsidR="00A22971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FREDRIKSBORG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pacing w:val="8"/>
                <w:sz w:val="16"/>
                <w:szCs w:val="16"/>
              </w:rPr>
              <w:t>Stykkgods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42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1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811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brt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13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12</w:t>
            </w:r>
            <w:r w:rsidR="0068764C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1916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A/S </w:t>
            </w: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Danebrog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, </w:t>
            </w:r>
            <w:r w:rsidR="0027472B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København, Danmark</w:t>
            </w:r>
          </w:p>
        </w:tc>
      </w:tr>
      <w:tr w:rsidR="00A22971" w:rsidRPr="00A22971" w:rsidTr="00BD0F30">
        <w:trPr>
          <w:trHeight w:val="2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216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</w:tcMar>
          </w:tcPr>
          <w:p w:rsidR="00A22971" w:rsidRPr="00DB04AC" w:rsidRDefault="00CE3D43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ds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r w:rsidR="00A22971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SONJA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pacing w:val="8"/>
                <w:sz w:val="16"/>
                <w:szCs w:val="16"/>
              </w:rPr>
              <w:t>Stykkgods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42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1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820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brt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13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4</w:t>
            </w:r>
            <w:r w:rsidR="0068764C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1917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Red-A</w:t>
            </w:r>
            <w:r w:rsidR="0027472B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/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B Transmarin (B</w:t>
            </w:r>
            <w:r w:rsidR="0027472B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Ingelsson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), Helsingborg</w:t>
            </w:r>
            <w:r w:rsidR="0027472B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, Sverige</w:t>
            </w:r>
          </w:p>
        </w:tc>
      </w:tr>
      <w:tr w:rsidR="00A22971" w:rsidRPr="006E3C68" w:rsidTr="00BD0F30">
        <w:trPr>
          <w:trHeight w:val="302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</w:tcMar>
          </w:tcPr>
          <w:p w:rsidR="00A22971" w:rsidRPr="00DB04AC" w:rsidRDefault="00CE3D43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ds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r w:rsidR="00A22971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SØRLAND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pacing w:val="8"/>
                <w:sz w:val="16"/>
                <w:szCs w:val="16"/>
              </w:rPr>
              <w:t>Stykkgods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42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1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820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brt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13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3</w:t>
            </w:r>
            <w:r w:rsidR="0068764C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1918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A/S </w:t>
            </w: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Exelcior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(S</w:t>
            </w:r>
            <w:r w:rsidR="006E3C68"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O</w:t>
            </w:r>
            <w:r w:rsidR="006E3C68"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Stray &amp; Co.), Kristiansand</w:t>
            </w:r>
          </w:p>
        </w:tc>
      </w:tr>
      <w:tr w:rsidR="00A22971" w:rsidRPr="000241CF" w:rsidTr="00BD0F30">
        <w:trPr>
          <w:trHeight w:val="16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</w:tcMar>
          </w:tcPr>
          <w:p w:rsidR="00A22971" w:rsidRPr="00DB04AC" w:rsidRDefault="00CE3D43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ds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r w:rsidR="00A22971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ANTARES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pacing w:val="8"/>
                <w:sz w:val="16"/>
                <w:szCs w:val="16"/>
              </w:rPr>
              <w:t>Stykkgods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42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1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805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brt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13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8</w:t>
            </w:r>
            <w:r w:rsidR="0068764C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1919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Erik Brodin</w:t>
            </w:r>
            <w:r w:rsidR="006E3C68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s Rederi A/B (Erik Brodin),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Stockholm</w:t>
            </w:r>
            <w:r w:rsidR="006E3C68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, Sverige</w:t>
            </w:r>
          </w:p>
        </w:tc>
      </w:tr>
      <w:tr w:rsidR="00A22971" w:rsidRPr="006E3C68" w:rsidTr="00BD0F30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</w:tcMar>
          </w:tcPr>
          <w:p w:rsidR="00A22971" w:rsidRPr="00DB04AC" w:rsidRDefault="00CE3D43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ds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r w:rsidR="00A22971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THYRA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pacing w:val="8"/>
                <w:sz w:val="16"/>
                <w:szCs w:val="16"/>
                <w:lang w:val="en-GB"/>
              </w:rPr>
              <w:t>Stykkgods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42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2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635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brt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13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8</w:t>
            </w:r>
            <w:r w:rsidR="0068764C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-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1917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Red-AB Transmarin (B</w:t>
            </w:r>
            <w:r w:rsidR="006E3C68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Ingelsson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), Helsingborg</w:t>
            </w:r>
            <w:r w:rsidR="006E3C68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, Sverige</w:t>
            </w:r>
          </w:p>
        </w:tc>
      </w:tr>
      <w:tr w:rsidR="00A22971" w:rsidRPr="00A57479" w:rsidTr="00BD0F30">
        <w:trPr>
          <w:trHeight w:val="136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229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</w:tcMar>
          </w:tcPr>
          <w:p w:rsidR="00A22971" w:rsidRPr="00DB04AC" w:rsidRDefault="00CE3D43" w:rsidP="001F57DF">
            <w:pPr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ds </w:t>
            </w:r>
            <w:r w:rsidR="00A22971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SKOGHEIM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pacing w:val="8"/>
                <w:sz w:val="16"/>
                <w:szCs w:val="16"/>
                <w:lang w:val="en-GB"/>
              </w:rPr>
              <w:t>Stykkgods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42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2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669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brt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13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4</w:t>
            </w:r>
            <w:r w:rsidR="0068764C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-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1919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6311CE">
            <w:pPr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D/S A/S Baltic (N </w:t>
            </w: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Røganæs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), </w:t>
            </w: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Haugesund</w:t>
            </w:r>
            <w:proofErr w:type="spellEnd"/>
          </w:p>
        </w:tc>
      </w:tr>
      <w:tr w:rsidR="00A22971" w:rsidRPr="000241CF" w:rsidTr="00BD0F30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230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</w:tcMar>
          </w:tcPr>
          <w:p w:rsidR="00A22971" w:rsidRPr="00DB04AC" w:rsidRDefault="00CE3D43" w:rsidP="001F57DF">
            <w:pPr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ds </w:t>
            </w:r>
            <w:r w:rsidR="00A22971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ARIES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pacing w:val="8"/>
                <w:sz w:val="16"/>
                <w:szCs w:val="16"/>
                <w:lang w:val="en-GB"/>
              </w:rPr>
              <w:t>Stykkgods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42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1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814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brt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13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6</w:t>
            </w:r>
            <w:r w:rsidR="0068764C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-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192</w:t>
            </w:r>
            <w:r w:rsidR="0068764C"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Erik </w:t>
            </w: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Brodin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, Stockholm</w:t>
            </w:r>
          </w:p>
        </w:tc>
      </w:tr>
      <w:tr w:rsidR="00A22971" w:rsidRPr="00A22971" w:rsidTr="00BD0F30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</w:tcMar>
          </w:tcPr>
          <w:p w:rsidR="00A22971" w:rsidRPr="00DB04AC" w:rsidRDefault="00CE3D43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ds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r w:rsidR="00A22971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EINAR JARL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pacing w:val="8"/>
                <w:sz w:val="16"/>
                <w:szCs w:val="16"/>
                <w:lang w:val="en-GB"/>
              </w:rPr>
              <w:t>Stykkgods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42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1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857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brt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13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8</w:t>
            </w:r>
            <w:r w:rsidR="0068764C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1921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A/S Det Nordenfjeldske D/S</w:t>
            </w:r>
            <w:r w:rsidR="00CE3D43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proofErr w:type="spellStart"/>
            <w:r w:rsidR="00CE3D43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se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lskab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, Trondhjem</w:t>
            </w:r>
          </w:p>
        </w:tc>
      </w:tr>
      <w:tr w:rsidR="00A22971" w:rsidRPr="00CE3D43" w:rsidTr="00BD0F30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</w:tcMar>
          </w:tcPr>
          <w:p w:rsidR="00A22971" w:rsidRPr="00DB04AC" w:rsidRDefault="00CE3D43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ds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r w:rsidR="00A22971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INNAREN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spacing w:line="22" w:lineRule="atLeast"/>
              <w:rPr>
                <w:rFonts w:ascii="Verdana" w:hAnsi="Verdana"/>
                <w:spacing w:val="8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pacing w:val="8"/>
                <w:sz w:val="16"/>
                <w:szCs w:val="16"/>
              </w:rPr>
              <w:t>Stykkgods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42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3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563</w:t>
            </w:r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92DE2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brt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tcMar>
              <w:top w:w="28" w:type="dxa"/>
              <w:bottom w:w="85" w:type="dxa"/>
              <w:right w:w="113" w:type="dxa"/>
            </w:tcMar>
          </w:tcPr>
          <w:p w:rsidR="00A22971" w:rsidRPr="00DB04AC" w:rsidRDefault="00A22971" w:rsidP="001F57D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5</w:t>
            </w:r>
            <w:r w:rsidR="0068764C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1924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8" w:type="dxa"/>
              <w:bottom w:w="85" w:type="dxa"/>
            </w:tcMar>
          </w:tcPr>
          <w:p w:rsidR="00A22971" w:rsidRPr="00DB04AC" w:rsidRDefault="00A22971" w:rsidP="001F57D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A</w:t>
            </w:r>
            <w:r w:rsidR="00CE3D43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/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B </w:t>
            </w:r>
            <w:proofErr w:type="spellStart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Transatlantic</w:t>
            </w:r>
            <w:proofErr w:type="spellEnd"/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, </w:t>
            </w:r>
            <w:r w:rsidR="00CE3D43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Götebo</w:t>
            </w:r>
            <w:r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rg</w:t>
            </w:r>
            <w:r w:rsidR="00CE3D43" w:rsidRPr="00DB04AC">
              <w:rPr>
                <w:rFonts w:ascii="Verdana" w:hAnsi="Verdana" w:cs="Calibri"/>
                <w:color w:val="000000"/>
                <w:sz w:val="16"/>
                <w:szCs w:val="16"/>
              </w:rPr>
              <w:t>, Sverige</w:t>
            </w:r>
          </w:p>
        </w:tc>
      </w:tr>
      <w:tr w:rsidR="003A1B80" w:rsidRPr="009872F4" w:rsidTr="00BD0F30">
        <w:trPr>
          <w:trHeight w:val="315"/>
        </w:trPr>
        <w:tc>
          <w:tcPr>
            <w:tcW w:w="9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tcMar>
              <w:bottom w:w="57" w:type="dxa"/>
            </w:tcMar>
          </w:tcPr>
          <w:p w:rsidR="003A1B80" w:rsidRPr="00DB04AC" w:rsidRDefault="00C77A36" w:rsidP="00BD0F30">
            <w:pPr>
              <w:spacing w:line="22" w:lineRule="atLeast"/>
              <w:rPr>
                <w:rFonts w:ascii="Verdana" w:hAnsi="Verdana"/>
                <w:spacing w:val="8"/>
                <w:sz w:val="16"/>
                <w:szCs w:val="16"/>
              </w:rPr>
            </w:pPr>
            <w:r w:rsidRPr="00DB04AC">
              <w:rPr>
                <w:rFonts w:ascii="Verdana" w:hAnsi="Verdana"/>
                <w:spacing w:val="8"/>
                <w:sz w:val="16"/>
                <w:szCs w:val="16"/>
              </w:rPr>
              <w:t xml:space="preserve">Manglende </w:t>
            </w:r>
            <w:proofErr w:type="spellStart"/>
            <w:r w:rsidRPr="00DB04AC">
              <w:rPr>
                <w:rFonts w:ascii="Verdana" w:hAnsi="Verdana"/>
                <w:spacing w:val="8"/>
                <w:sz w:val="16"/>
                <w:szCs w:val="16"/>
              </w:rPr>
              <w:t>byggenr</w:t>
            </w:r>
            <w:proofErr w:type="spellEnd"/>
            <w:r w:rsidR="00DB04AC">
              <w:rPr>
                <w:rFonts w:ascii="Verdana" w:hAnsi="Verdana"/>
                <w:spacing w:val="8"/>
                <w:sz w:val="16"/>
                <w:szCs w:val="16"/>
              </w:rPr>
              <w:t>.</w:t>
            </w:r>
            <w:r w:rsidRPr="00DB04AC">
              <w:rPr>
                <w:rFonts w:ascii="Verdana" w:hAnsi="Verdana"/>
                <w:spacing w:val="8"/>
                <w:sz w:val="16"/>
                <w:szCs w:val="16"/>
              </w:rPr>
              <w:t xml:space="preserve"> antas å være reparasjoner eller kanselleringer.</w:t>
            </w:r>
            <w:r w:rsidRPr="00DB04AC">
              <w:rPr>
                <w:rFonts w:ascii="Verdana" w:hAnsi="Verdana"/>
                <w:spacing w:val="8"/>
                <w:sz w:val="16"/>
                <w:szCs w:val="16"/>
              </w:rPr>
              <w:br/>
            </w:r>
            <w:r w:rsidR="00642594" w:rsidRPr="00DB04AC">
              <w:rPr>
                <w:rFonts w:ascii="Verdana" w:hAnsi="Verdana"/>
                <w:spacing w:val="8"/>
                <w:sz w:val="16"/>
                <w:szCs w:val="16"/>
              </w:rPr>
              <w:t xml:space="preserve">Verftet ble etablert i </w:t>
            </w:r>
            <w:r w:rsidR="006311CE">
              <w:rPr>
                <w:rFonts w:ascii="Verdana" w:hAnsi="Verdana"/>
                <w:spacing w:val="8"/>
                <w:sz w:val="16"/>
                <w:szCs w:val="16"/>
              </w:rPr>
              <w:t>191</w:t>
            </w:r>
            <w:r w:rsidR="00BD0F30">
              <w:rPr>
                <w:rFonts w:ascii="Verdana" w:hAnsi="Verdana"/>
                <w:spacing w:val="8"/>
                <w:sz w:val="16"/>
                <w:szCs w:val="16"/>
              </w:rPr>
              <w:t>1</w:t>
            </w:r>
            <w:r w:rsidR="00642594" w:rsidRPr="00DB04AC">
              <w:rPr>
                <w:rFonts w:ascii="Verdana" w:hAnsi="Verdana"/>
                <w:spacing w:val="8"/>
                <w:sz w:val="16"/>
                <w:szCs w:val="16"/>
              </w:rPr>
              <w:t xml:space="preserve"> som </w:t>
            </w:r>
            <w:r w:rsidR="004F037C">
              <w:rPr>
                <w:rFonts w:ascii="Verdana" w:hAnsi="Verdana"/>
                <w:spacing w:val="8"/>
                <w:sz w:val="16"/>
                <w:szCs w:val="16"/>
              </w:rPr>
              <w:t>A/S Sørlandet</w:t>
            </w:r>
            <w:r w:rsidR="00642594" w:rsidRPr="00DB04AC">
              <w:rPr>
                <w:rFonts w:ascii="Verdana" w:hAnsi="Verdana"/>
                <w:spacing w:val="8"/>
                <w:sz w:val="16"/>
                <w:szCs w:val="16"/>
              </w:rPr>
              <w:t xml:space="preserve"> </w:t>
            </w:r>
            <w:proofErr w:type="spellStart"/>
            <w:r w:rsidR="00642594" w:rsidRPr="00DB04AC">
              <w:rPr>
                <w:rFonts w:ascii="Verdana" w:hAnsi="Verdana"/>
                <w:spacing w:val="8"/>
                <w:sz w:val="16"/>
                <w:szCs w:val="16"/>
              </w:rPr>
              <w:t>Jernskibsbyggeri</w:t>
            </w:r>
            <w:proofErr w:type="spellEnd"/>
            <w:r w:rsidR="004F037C">
              <w:rPr>
                <w:rFonts w:ascii="Verdana" w:hAnsi="Verdana"/>
                <w:spacing w:val="8"/>
                <w:sz w:val="16"/>
                <w:szCs w:val="16"/>
              </w:rPr>
              <w:t xml:space="preserve">, </w:t>
            </w:r>
            <w:proofErr w:type="spellStart"/>
            <w:r w:rsidR="004F037C">
              <w:rPr>
                <w:rFonts w:ascii="Verdana" w:hAnsi="Verdana"/>
                <w:spacing w:val="8"/>
                <w:sz w:val="16"/>
                <w:szCs w:val="16"/>
              </w:rPr>
              <w:t>Fevig</w:t>
            </w:r>
            <w:proofErr w:type="spellEnd"/>
            <w:r w:rsidR="004F037C">
              <w:rPr>
                <w:rFonts w:ascii="Verdana" w:hAnsi="Verdana"/>
                <w:spacing w:val="8"/>
                <w:sz w:val="16"/>
                <w:szCs w:val="16"/>
              </w:rPr>
              <w:t xml:space="preserve"> på restene av konkursboet til </w:t>
            </w:r>
            <w:proofErr w:type="spellStart"/>
            <w:r w:rsidR="004F037C">
              <w:rPr>
                <w:rFonts w:ascii="Verdana" w:hAnsi="Verdana"/>
                <w:spacing w:val="8"/>
                <w:sz w:val="16"/>
                <w:szCs w:val="16"/>
              </w:rPr>
              <w:t>Fevi</w:t>
            </w:r>
            <w:r w:rsidR="006311CE">
              <w:rPr>
                <w:rFonts w:ascii="Verdana" w:hAnsi="Verdana"/>
                <w:spacing w:val="8"/>
                <w:sz w:val="16"/>
                <w:szCs w:val="16"/>
              </w:rPr>
              <w:t>g</w:t>
            </w:r>
            <w:proofErr w:type="spellEnd"/>
            <w:r w:rsidR="006311CE">
              <w:rPr>
                <w:rFonts w:ascii="Verdana" w:hAnsi="Verdana"/>
                <w:spacing w:val="8"/>
                <w:sz w:val="16"/>
                <w:szCs w:val="16"/>
              </w:rPr>
              <w:t xml:space="preserve"> </w:t>
            </w:r>
            <w:proofErr w:type="spellStart"/>
            <w:r w:rsidR="006311CE">
              <w:rPr>
                <w:rFonts w:ascii="Verdana" w:hAnsi="Verdana"/>
                <w:spacing w:val="8"/>
                <w:sz w:val="16"/>
                <w:szCs w:val="16"/>
              </w:rPr>
              <w:t>Jernskibsbyggeri</w:t>
            </w:r>
            <w:proofErr w:type="spellEnd"/>
            <w:r w:rsidR="006311CE">
              <w:rPr>
                <w:rFonts w:ascii="Verdana" w:hAnsi="Verdana"/>
                <w:spacing w:val="8"/>
                <w:sz w:val="16"/>
                <w:szCs w:val="16"/>
              </w:rPr>
              <w:t xml:space="preserve"> av</w:t>
            </w:r>
            <w:r w:rsidR="00642594" w:rsidRPr="00DB04AC">
              <w:rPr>
                <w:rFonts w:ascii="Verdana" w:hAnsi="Verdana"/>
                <w:spacing w:val="8"/>
                <w:sz w:val="16"/>
                <w:szCs w:val="16"/>
              </w:rPr>
              <w:t xml:space="preserve"> et konsortium bestående av dir</w:t>
            </w:r>
            <w:r w:rsidR="008A39A2" w:rsidRPr="00DB04AC">
              <w:rPr>
                <w:rFonts w:ascii="Verdana" w:hAnsi="Verdana"/>
                <w:spacing w:val="8"/>
                <w:sz w:val="16"/>
                <w:szCs w:val="16"/>
              </w:rPr>
              <w:t>ektør</w:t>
            </w:r>
            <w:r w:rsidR="00642594" w:rsidRPr="00DB04AC">
              <w:rPr>
                <w:rFonts w:ascii="Verdana" w:hAnsi="Verdana"/>
                <w:spacing w:val="8"/>
                <w:sz w:val="16"/>
                <w:szCs w:val="16"/>
              </w:rPr>
              <w:t xml:space="preserve"> Knut Dahl, Harald Jensen, K. G. Meldahl samt grosserer R. Jessen </w:t>
            </w:r>
            <w:r w:rsidR="006311CE">
              <w:rPr>
                <w:rFonts w:ascii="Verdana" w:hAnsi="Verdana"/>
                <w:spacing w:val="8"/>
                <w:sz w:val="16"/>
                <w:szCs w:val="16"/>
              </w:rPr>
              <w:t xml:space="preserve">som </w:t>
            </w:r>
            <w:r w:rsidR="00642594" w:rsidRPr="00DB04AC">
              <w:rPr>
                <w:rFonts w:ascii="Verdana" w:hAnsi="Verdana"/>
                <w:spacing w:val="8"/>
                <w:sz w:val="16"/>
                <w:szCs w:val="16"/>
              </w:rPr>
              <w:t>rekonstruerte bedriften og startet virksomhet</w:t>
            </w:r>
            <w:r w:rsidR="006311CE">
              <w:rPr>
                <w:rFonts w:ascii="Verdana" w:hAnsi="Verdana"/>
                <w:spacing w:val="8"/>
                <w:sz w:val="16"/>
                <w:szCs w:val="16"/>
              </w:rPr>
              <w:t xml:space="preserve">en på nytt i 1911. </w:t>
            </w:r>
            <w:r w:rsidR="00642594" w:rsidRPr="00DB04AC">
              <w:rPr>
                <w:rFonts w:ascii="Verdana" w:hAnsi="Verdana"/>
                <w:spacing w:val="8"/>
                <w:sz w:val="16"/>
                <w:szCs w:val="16"/>
              </w:rPr>
              <w:t>Ingeniør A. Breda ble ansatt som driftssjef. Fra 1916 begynte virksomheten igjen å gå dårligere, og verftet ble kjøpt av Fredrikstad Mek. Verksted i 1917. Den siste ordren, bygg nr. 256 (et 6000 t. turbinskip kontrahert av B. Stolt Nilsen</w:t>
            </w:r>
            <w:r w:rsidR="00092E49" w:rsidRPr="00DB04AC">
              <w:rPr>
                <w:rFonts w:ascii="Verdana" w:hAnsi="Verdana"/>
                <w:spacing w:val="8"/>
                <w:sz w:val="16"/>
                <w:szCs w:val="16"/>
              </w:rPr>
              <w:t>,</w:t>
            </w:r>
            <w:r w:rsidR="00642594" w:rsidRPr="00DB04AC">
              <w:rPr>
                <w:rFonts w:ascii="Verdana" w:hAnsi="Verdana"/>
                <w:spacing w:val="8"/>
                <w:sz w:val="16"/>
                <w:szCs w:val="16"/>
              </w:rPr>
              <w:t xml:space="preserve"> Haugesund) ble stående uferdig på beddingen.  Skrogets videre skjebne </w:t>
            </w:r>
            <w:r w:rsidR="00092E49" w:rsidRPr="00DB04AC">
              <w:rPr>
                <w:rFonts w:ascii="Verdana" w:hAnsi="Verdana"/>
                <w:spacing w:val="8"/>
                <w:sz w:val="16"/>
                <w:szCs w:val="16"/>
              </w:rPr>
              <w:t xml:space="preserve">er en nokså spesiell historie: </w:t>
            </w:r>
            <w:r w:rsidR="00642594" w:rsidRPr="00DB04AC">
              <w:rPr>
                <w:rFonts w:ascii="Verdana" w:hAnsi="Verdana"/>
                <w:spacing w:val="8"/>
                <w:sz w:val="16"/>
                <w:szCs w:val="16"/>
              </w:rPr>
              <w:t>Det bl</w:t>
            </w:r>
            <w:r w:rsidR="00092E49" w:rsidRPr="00DB04AC">
              <w:rPr>
                <w:rFonts w:ascii="Verdana" w:hAnsi="Verdana"/>
                <w:spacing w:val="8"/>
                <w:sz w:val="16"/>
                <w:szCs w:val="16"/>
              </w:rPr>
              <w:t>e</w:t>
            </w:r>
            <w:r w:rsidR="00642594" w:rsidRPr="00DB04AC">
              <w:rPr>
                <w:rFonts w:ascii="Verdana" w:hAnsi="Verdana"/>
                <w:spacing w:val="8"/>
                <w:sz w:val="16"/>
                <w:szCs w:val="16"/>
              </w:rPr>
              <w:t xml:space="preserve"> kjøpt av A/B Götaverken,</w:t>
            </w:r>
            <w:r w:rsidR="00092E49" w:rsidRPr="00DB04AC">
              <w:rPr>
                <w:rFonts w:ascii="Verdana" w:hAnsi="Verdana"/>
                <w:spacing w:val="8"/>
                <w:sz w:val="16"/>
                <w:szCs w:val="16"/>
              </w:rPr>
              <w:t xml:space="preserve"> Göteborg</w:t>
            </w:r>
            <w:r w:rsidR="00642594" w:rsidRPr="00DB04AC">
              <w:rPr>
                <w:rFonts w:ascii="Verdana" w:hAnsi="Verdana"/>
                <w:spacing w:val="8"/>
                <w:sz w:val="16"/>
                <w:szCs w:val="16"/>
              </w:rPr>
              <w:t xml:space="preserve"> som overlater til Langesunds Mek. Verksted å fullføre skipet på Fevik</w:t>
            </w:r>
            <w:r w:rsidR="00092E49" w:rsidRPr="00DB04AC">
              <w:rPr>
                <w:rFonts w:ascii="Verdana" w:hAnsi="Verdana"/>
                <w:spacing w:val="8"/>
                <w:sz w:val="16"/>
                <w:szCs w:val="16"/>
              </w:rPr>
              <w:t>.</w:t>
            </w:r>
            <w:r w:rsidR="00642594" w:rsidRPr="00DB04AC">
              <w:rPr>
                <w:rFonts w:ascii="Verdana" w:hAnsi="Verdana"/>
                <w:spacing w:val="8"/>
                <w:sz w:val="16"/>
                <w:szCs w:val="16"/>
              </w:rPr>
              <w:t xml:space="preserve"> </w:t>
            </w:r>
            <w:proofErr w:type="gramStart"/>
            <w:r w:rsidR="00642594" w:rsidRPr="00DB04AC">
              <w:rPr>
                <w:rFonts w:ascii="Verdana" w:hAnsi="Verdana"/>
                <w:spacing w:val="8"/>
                <w:sz w:val="16"/>
                <w:szCs w:val="16"/>
              </w:rPr>
              <w:t>Det ferdige skipet blir så Langesund Mek. Verksteds bygg nr. 14</w:t>
            </w:r>
            <w:r w:rsidR="00092E49" w:rsidRPr="00DB04AC">
              <w:rPr>
                <w:rFonts w:ascii="Verdana" w:hAnsi="Verdana"/>
                <w:spacing w:val="8"/>
                <w:sz w:val="16"/>
                <w:szCs w:val="16"/>
              </w:rPr>
              <w:t>,</w:t>
            </w:r>
            <w:r w:rsidR="00642594" w:rsidRPr="00DB04AC">
              <w:rPr>
                <w:rFonts w:ascii="Verdana" w:hAnsi="Verdana"/>
                <w:spacing w:val="8"/>
                <w:sz w:val="16"/>
                <w:szCs w:val="16"/>
              </w:rPr>
              <w:t xml:space="preserve"> det blir døpt 'I</w:t>
            </w:r>
            <w:r w:rsidR="00092E49" w:rsidRPr="00DB04AC">
              <w:rPr>
                <w:rFonts w:ascii="Verdana" w:hAnsi="Verdana"/>
                <w:spacing w:val="8"/>
                <w:sz w:val="16"/>
                <w:szCs w:val="16"/>
              </w:rPr>
              <w:t>NNAREN</w:t>
            </w:r>
            <w:r w:rsidR="00327611" w:rsidRPr="00DB04AC">
              <w:rPr>
                <w:rFonts w:ascii="Verdana" w:hAnsi="Verdana"/>
                <w:spacing w:val="8"/>
                <w:sz w:val="16"/>
                <w:szCs w:val="16"/>
              </w:rPr>
              <w:t>'</w:t>
            </w:r>
            <w:proofErr w:type="gramEnd"/>
            <w:r w:rsidR="00327611" w:rsidRPr="00DB04AC">
              <w:rPr>
                <w:rFonts w:ascii="Verdana" w:hAnsi="Verdana"/>
                <w:spacing w:val="8"/>
                <w:sz w:val="16"/>
                <w:szCs w:val="16"/>
              </w:rPr>
              <w:t xml:space="preserve"> (3563 </w:t>
            </w:r>
            <w:proofErr w:type="spellStart"/>
            <w:r w:rsidR="00327611" w:rsidRPr="00DB04AC">
              <w:rPr>
                <w:rFonts w:ascii="Verdana" w:hAnsi="Verdana"/>
                <w:spacing w:val="8"/>
                <w:sz w:val="16"/>
                <w:szCs w:val="16"/>
              </w:rPr>
              <w:t>brt</w:t>
            </w:r>
            <w:proofErr w:type="spellEnd"/>
            <w:r w:rsidR="00642594" w:rsidRPr="00DB04AC">
              <w:rPr>
                <w:rFonts w:ascii="Verdana" w:hAnsi="Verdana"/>
                <w:spacing w:val="8"/>
                <w:sz w:val="16"/>
                <w:szCs w:val="16"/>
              </w:rPr>
              <w:t xml:space="preserve">) </w:t>
            </w:r>
            <w:r w:rsidR="00327611" w:rsidRPr="00DB04AC">
              <w:rPr>
                <w:rFonts w:ascii="Verdana" w:hAnsi="Verdana"/>
                <w:spacing w:val="8"/>
                <w:sz w:val="16"/>
                <w:szCs w:val="16"/>
              </w:rPr>
              <w:t xml:space="preserve">for A/B </w:t>
            </w:r>
            <w:proofErr w:type="spellStart"/>
            <w:r w:rsidR="00327611" w:rsidRPr="00DB04AC">
              <w:rPr>
                <w:rFonts w:ascii="Verdana" w:hAnsi="Verdana"/>
                <w:spacing w:val="8"/>
                <w:sz w:val="16"/>
                <w:szCs w:val="16"/>
              </w:rPr>
              <w:t>Transatlantic</w:t>
            </w:r>
            <w:proofErr w:type="spellEnd"/>
            <w:r w:rsidR="00327611" w:rsidRPr="00DB04AC">
              <w:rPr>
                <w:rFonts w:ascii="Verdana" w:hAnsi="Verdana"/>
                <w:spacing w:val="8"/>
                <w:sz w:val="16"/>
                <w:szCs w:val="16"/>
              </w:rPr>
              <w:t>, Göteborg</w:t>
            </w:r>
            <w:r w:rsidRPr="00DB04AC">
              <w:rPr>
                <w:rFonts w:ascii="Verdana" w:hAnsi="Verdana"/>
                <w:spacing w:val="8"/>
                <w:sz w:val="16"/>
                <w:szCs w:val="16"/>
              </w:rPr>
              <w:t xml:space="preserve"> </w:t>
            </w:r>
            <w:r w:rsidR="00642594" w:rsidRPr="00DB04AC">
              <w:rPr>
                <w:rFonts w:ascii="Verdana" w:hAnsi="Verdana"/>
                <w:spacing w:val="8"/>
                <w:sz w:val="16"/>
                <w:szCs w:val="16"/>
              </w:rPr>
              <w:t xml:space="preserve">og blir endelig slept fra </w:t>
            </w:r>
            <w:proofErr w:type="spellStart"/>
            <w:r w:rsidR="00642594" w:rsidRPr="00DB04AC">
              <w:rPr>
                <w:rFonts w:ascii="Verdana" w:hAnsi="Verdana"/>
                <w:spacing w:val="8"/>
                <w:sz w:val="16"/>
                <w:szCs w:val="16"/>
              </w:rPr>
              <w:t>Fevi</w:t>
            </w:r>
            <w:r w:rsidRPr="00DB04AC">
              <w:rPr>
                <w:rFonts w:ascii="Verdana" w:hAnsi="Verdana"/>
                <w:spacing w:val="8"/>
                <w:sz w:val="16"/>
                <w:szCs w:val="16"/>
              </w:rPr>
              <w:t>g</w:t>
            </w:r>
            <w:proofErr w:type="spellEnd"/>
            <w:r w:rsidR="00642594" w:rsidRPr="00DB04AC">
              <w:rPr>
                <w:rFonts w:ascii="Verdana" w:hAnsi="Verdana"/>
                <w:spacing w:val="8"/>
                <w:sz w:val="16"/>
                <w:szCs w:val="16"/>
              </w:rPr>
              <w:t xml:space="preserve"> til Göteborg høsten 1924.</w:t>
            </w:r>
            <w:r w:rsidR="00327611" w:rsidRPr="00DB04AC">
              <w:rPr>
                <w:rFonts w:ascii="Verdana" w:hAnsi="Verdana"/>
                <w:spacing w:val="8"/>
                <w:sz w:val="16"/>
                <w:szCs w:val="16"/>
              </w:rPr>
              <w:t xml:space="preserve"> </w:t>
            </w:r>
            <w:r w:rsidR="00CF5EAD" w:rsidRPr="00DB04AC">
              <w:rPr>
                <w:rFonts w:ascii="Verdana" w:hAnsi="Verdana"/>
                <w:spacing w:val="8"/>
                <w:sz w:val="16"/>
                <w:szCs w:val="16"/>
              </w:rPr>
              <w:br/>
            </w:r>
            <w:r w:rsidR="00327611" w:rsidRPr="00DB04AC">
              <w:rPr>
                <w:rFonts w:ascii="Verdana" w:hAnsi="Verdana"/>
                <w:spacing w:val="8"/>
                <w:sz w:val="16"/>
                <w:szCs w:val="16"/>
              </w:rPr>
              <w:t>(Kilde</w:t>
            </w:r>
            <w:r w:rsidR="0075771D" w:rsidRPr="00DB04AC">
              <w:rPr>
                <w:rFonts w:ascii="Verdana" w:hAnsi="Verdana"/>
                <w:spacing w:val="8"/>
                <w:sz w:val="16"/>
                <w:szCs w:val="16"/>
              </w:rPr>
              <w:t xml:space="preserve">: </w:t>
            </w:r>
            <w:r w:rsidR="009D1380" w:rsidRPr="00DB04AC">
              <w:rPr>
                <w:rFonts w:ascii="Verdana" w:hAnsi="Verdana"/>
                <w:spacing w:val="8"/>
                <w:sz w:val="16"/>
                <w:szCs w:val="16"/>
              </w:rPr>
              <w:t xml:space="preserve">Finn </w:t>
            </w:r>
            <w:proofErr w:type="spellStart"/>
            <w:r w:rsidR="009D1380" w:rsidRPr="00DB04AC">
              <w:rPr>
                <w:rFonts w:ascii="Verdana" w:hAnsi="Verdana"/>
                <w:spacing w:val="8"/>
                <w:sz w:val="16"/>
                <w:szCs w:val="16"/>
              </w:rPr>
              <w:t>Fredvig</w:t>
            </w:r>
            <w:proofErr w:type="spellEnd"/>
            <w:r w:rsidR="009D1380" w:rsidRPr="00DB04AC">
              <w:rPr>
                <w:rFonts w:ascii="Verdana" w:hAnsi="Verdana"/>
                <w:spacing w:val="8"/>
                <w:sz w:val="16"/>
                <w:szCs w:val="16"/>
              </w:rPr>
              <w:t xml:space="preserve"> Erichsens artikkel i medlemsblad nr. 46 for Grimstad Bys Vel i 2002.</w:t>
            </w:r>
            <w:r w:rsidR="006311CE">
              <w:rPr>
                <w:rFonts w:ascii="Verdana" w:hAnsi="Verdana"/>
                <w:spacing w:val="8"/>
                <w:sz w:val="16"/>
                <w:szCs w:val="16"/>
              </w:rPr>
              <w:t xml:space="preserve"> (Litt redigert.)</w:t>
            </w:r>
            <w:r w:rsidR="009D1380" w:rsidRPr="00DB04AC">
              <w:rPr>
                <w:rFonts w:ascii="Verdana" w:hAnsi="Verdana"/>
                <w:spacing w:val="8"/>
                <w:sz w:val="16"/>
                <w:szCs w:val="16"/>
              </w:rPr>
              <w:t>)</w:t>
            </w:r>
          </w:p>
        </w:tc>
      </w:tr>
      <w:tr w:rsidR="006A6380" w:rsidRPr="009872F4" w:rsidTr="00BD0F30">
        <w:trPr>
          <w:trHeight w:val="184"/>
        </w:trPr>
        <w:tc>
          <w:tcPr>
            <w:tcW w:w="95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7F7F7"/>
            <w:tcMar>
              <w:bottom w:w="57" w:type="dxa"/>
            </w:tcMar>
          </w:tcPr>
          <w:p w:rsidR="006A6380" w:rsidRPr="00DB04AC" w:rsidRDefault="006A6380" w:rsidP="00F842B5">
            <w:pPr>
              <w:spacing w:line="22" w:lineRule="atLeast"/>
              <w:rPr>
                <w:rFonts w:ascii="Verdana" w:hAnsi="Verdana"/>
                <w:spacing w:val="8"/>
                <w:sz w:val="16"/>
                <w:szCs w:val="16"/>
              </w:rPr>
            </w:pPr>
          </w:p>
        </w:tc>
      </w:tr>
    </w:tbl>
    <w:p w:rsidR="00100B24" w:rsidRPr="009872F4" w:rsidRDefault="00100B24" w:rsidP="00603D76">
      <w:pPr>
        <w:rPr>
          <w:rFonts w:ascii="Verdana" w:hAnsi="Verdana"/>
          <w:sz w:val="16"/>
          <w:szCs w:val="16"/>
        </w:rPr>
      </w:pPr>
    </w:p>
    <w:sectPr w:rsidR="00100B24" w:rsidRPr="009872F4" w:rsidSect="00884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5A3"/>
    <w:rsid w:val="00000751"/>
    <w:rsid w:val="0000688C"/>
    <w:rsid w:val="00013CA0"/>
    <w:rsid w:val="000175F7"/>
    <w:rsid w:val="000241CF"/>
    <w:rsid w:val="00026625"/>
    <w:rsid w:val="00027868"/>
    <w:rsid w:val="0003504C"/>
    <w:rsid w:val="00035F93"/>
    <w:rsid w:val="00035FD1"/>
    <w:rsid w:val="00043183"/>
    <w:rsid w:val="000452AF"/>
    <w:rsid w:val="00050665"/>
    <w:rsid w:val="00057013"/>
    <w:rsid w:val="0006389D"/>
    <w:rsid w:val="000771BF"/>
    <w:rsid w:val="00082CF4"/>
    <w:rsid w:val="00092E49"/>
    <w:rsid w:val="000964B6"/>
    <w:rsid w:val="00097FA6"/>
    <w:rsid w:val="000A19A8"/>
    <w:rsid w:val="000C3117"/>
    <w:rsid w:val="000D746B"/>
    <w:rsid w:val="000E34AB"/>
    <w:rsid w:val="000F080B"/>
    <w:rsid w:val="00100A44"/>
    <w:rsid w:val="00100B24"/>
    <w:rsid w:val="00100BA9"/>
    <w:rsid w:val="0011563E"/>
    <w:rsid w:val="001206BE"/>
    <w:rsid w:val="001221A4"/>
    <w:rsid w:val="00141A0C"/>
    <w:rsid w:val="00144A68"/>
    <w:rsid w:val="001457EF"/>
    <w:rsid w:val="00150544"/>
    <w:rsid w:val="00153646"/>
    <w:rsid w:val="0015422D"/>
    <w:rsid w:val="00157353"/>
    <w:rsid w:val="001718C6"/>
    <w:rsid w:val="00171D1F"/>
    <w:rsid w:val="00174E00"/>
    <w:rsid w:val="00183339"/>
    <w:rsid w:val="00187E6C"/>
    <w:rsid w:val="00190EEC"/>
    <w:rsid w:val="00194EE8"/>
    <w:rsid w:val="001973A7"/>
    <w:rsid w:val="001A25E5"/>
    <w:rsid w:val="001A3667"/>
    <w:rsid w:val="001A4151"/>
    <w:rsid w:val="001A6B48"/>
    <w:rsid w:val="001C08A5"/>
    <w:rsid w:val="001C46AD"/>
    <w:rsid w:val="001C58AC"/>
    <w:rsid w:val="001D704B"/>
    <w:rsid w:val="001E6B9E"/>
    <w:rsid w:val="001F2FF1"/>
    <w:rsid w:val="001F57DF"/>
    <w:rsid w:val="00201ECF"/>
    <w:rsid w:val="00203C93"/>
    <w:rsid w:val="002111F0"/>
    <w:rsid w:val="0021419D"/>
    <w:rsid w:val="00216907"/>
    <w:rsid w:val="00223D59"/>
    <w:rsid w:val="002317BC"/>
    <w:rsid w:val="00234645"/>
    <w:rsid w:val="00241D70"/>
    <w:rsid w:val="00245083"/>
    <w:rsid w:val="00245234"/>
    <w:rsid w:val="002629A9"/>
    <w:rsid w:val="00262F09"/>
    <w:rsid w:val="0027472B"/>
    <w:rsid w:val="002754DC"/>
    <w:rsid w:val="002851D7"/>
    <w:rsid w:val="002B4A43"/>
    <w:rsid w:val="002C0DBA"/>
    <w:rsid w:val="002C6BFE"/>
    <w:rsid w:val="002D3DD6"/>
    <w:rsid w:val="002D59FF"/>
    <w:rsid w:val="002E067D"/>
    <w:rsid w:val="002F0D88"/>
    <w:rsid w:val="002F57FA"/>
    <w:rsid w:val="003012A5"/>
    <w:rsid w:val="003028F6"/>
    <w:rsid w:val="003107B2"/>
    <w:rsid w:val="00310C15"/>
    <w:rsid w:val="0031632A"/>
    <w:rsid w:val="00317C3B"/>
    <w:rsid w:val="00327611"/>
    <w:rsid w:val="0035599B"/>
    <w:rsid w:val="00356BC7"/>
    <w:rsid w:val="0036655C"/>
    <w:rsid w:val="003768CE"/>
    <w:rsid w:val="00392DE2"/>
    <w:rsid w:val="00393F8E"/>
    <w:rsid w:val="003A1B80"/>
    <w:rsid w:val="003A5805"/>
    <w:rsid w:val="003B005C"/>
    <w:rsid w:val="003B07FF"/>
    <w:rsid w:val="003B1189"/>
    <w:rsid w:val="003B5F24"/>
    <w:rsid w:val="003C0379"/>
    <w:rsid w:val="003C625F"/>
    <w:rsid w:val="003D3A27"/>
    <w:rsid w:val="003E2BAC"/>
    <w:rsid w:val="003E48C2"/>
    <w:rsid w:val="003E64C2"/>
    <w:rsid w:val="003F716F"/>
    <w:rsid w:val="003F72D0"/>
    <w:rsid w:val="004054C3"/>
    <w:rsid w:val="00406089"/>
    <w:rsid w:val="004110F6"/>
    <w:rsid w:val="004119EA"/>
    <w:rsid w:val="00416296"/>
    <w:rsid w:val="00432959"/>
    <w:rsid w:val="00435020"/>
    <w:rsid w:val="0043542F"/>
    <w:rsid w:val="00437C1E"/>
    <w:rsid w:val="00443DD7"/>
    <w:rsid w:val="004441D7"/>
    <w:rsid w:val="00446528"/>
    <w:rsid w:val="00446B2E"/>
    <w:rsid w:val="00453127"/>
    <w:rsid w:val="004618E2"/>
    <w:rsid w:val="004645DE"/>
    <w:rsid w:val="00464DC4"/>
    <w:rsid w:val="0047199D"/>
    <w:rsid w:val="00471DA9"/>
    <w:rsid w:val="004722BE"/>
    <w:rsid w:val="004726AE"/>
    <w:rsid w:val="00473E69"/>
    <w:rsid w:val="004766F9"/>
    <w:rsid w:val="00477FB0"/>
    <w:rsid w:val="004856C2"/>
    <w:rsid w:val="004870AD"/>
    <w:rsid w:val="00491863"/>
    <w:rsid w:val="004978F8"/>
    <w:rsid w:val="004A3350"/>
    <w:rsid w:val="004A413F"/>
    <w:rsid w:val="004A560E"/>
    <w:rsid w:val="004B70AD"/>
    <w:rsid w:val="004D19FE"/>
    <w:rsid w:val="004E1375"/>
    <w:rsid w:val="004E1787"/>
    <w:rsid w:val="004E24A5"/>
    <w:rsid w:val="004E2679"/>
    <w:rsid w:val="004E5556"/>
    <w:rsid w:val="004F037C"/>
    <w:rsid w:val="004F3022"/>
    <w:rsid w:val="004F6F82"/>
    <w:rsid w:val="005052AA"/>
    <w:rsid w:val="00515239"/>
    <w:rsid w:val="00521388"/>
    <w:rsid w:val="005228A4"/>
    <w:rsid w:val="00525102"/>
    <w:rsid w:val="00526CCF"/>
    <w:rsid w:val="00530577"/>
    <w:rsid w:val="00537C90"/>
    <w:rsid w:val="005426F1"/>
    <w:rsid w:val="00546E9D"/>
    <w:rsid w:val="00552D98"/>
    <w:rsid w:val="00553DFA"/>
    <w:rsid w:val="00560328"/>
    <w:rsid w:val="00567E50"/>
    <w:rsid w:val="00576D3D"/>
    <w:rsid w:val="005879BF"/>
    <w:rsid w:val="00592003"/>
    <w:rsid w:val="005A0E07"/>
    <w:rsid w:val="005A26BB"/>
    <w:rsid w:val="005A2E14"/>
    <w:rsid w:val="005B1890"/>
    <w:rsid w:val="005B36B6"/>
    <w:rsid w:val="005C1637"/>
    <w:rsid w:val="005C7967"/>
    <w:rsid w:val="005C7FC8"/>
    <w:rsid w:val="005E0C9C"/>
    <w:rsid w:val="005F1283"/>
    <w:rsid w:val="005F42A3"/>
    <w:rsid w:val="00603D76"/>
    <w:rsid w:val="00607540"/>
    <w:rsid w:val="00611A05"/>
    <w:rsid w:val="006142BE"/>
    <w:rsid w:val="00620BB5"/>
    <w:rsid w:val="00624046"/>
    <w:rsid w:val="00627D4A"/>
    <w:rsid w:val="006311CE"/>
    <w:rsid w:val="00635240"/>
    <w:rsid w:val="006363D6"/>
    <w:rsid w:val="006374F5"/>
    <w:rsid w:val="00642594"/>
    <w:rsid w:val="00645147"/>
    <w:rsid w:val="00647D39"/>
    <w:rsid w:val="00650869"/>
    <w:rsid w:val="00653078"/>
    <w:rsid w:val="00655894"/>
    <w:rsid w:val="00661628"/>
    <w:rsid w:val="0066365D"/>
    <w:rsid w:val="00663EF4"/>
    <w:rsid w:val="006742EC"/>
    <w:rsid w:val="006802E2"/>
    <w:rsid w:val="006819F6"/>
    <w:rsid w:val="00684450"/>
    <w:rsid w:val="00685540"/>
    <w:rsid w:val="0068764C"/>
    <w:rsid w:val="006904BD"/>
    <w:rsid w:val="00697BB3"/>
    <w:rsid w:val="006A273E"/>
    <w:rsid w:val="006A6380"/>
    <w:rsid w:val="006A7499"/>
    <w:rsid w:val="006B054F"/>
    <w:rsid w:val="006B2D70"/>
    <w:rsid w:val="006C0C5B"/>
    <w:rsid w:val="006D1067"/>
    <w:rsid w:val="006D3D53"/>
    <w:rsid w:val="006D578C"/>
    <w:rsid w:val="006E3C68"/>
    <w:rsid w:val="006E459E"/>
    <w:rsid w:val="006F49D4"/>
    <w:rsid w:val="007027FD"/>
    <w:rsid w:val="00712272"/>
    <w:rsid w:val="00716EE3"/>
    <w:rsid w:val="00720E79"/>
    <w:rsid w:val="00725687"/>
    <w:rsid w:val="00741253"/>
    <w:rsid w:val="00750306"/>
    <w:rsid w:val="00752B49"/>
    <w:rsid w:val="007567DF"/>
    <w:rsid w:val="0075771D"/>
    <w:rsid w:val="007604FE"/>
    <w:rsid w:val="007733E6"/>
    <w:rsid w:val="00782B95"/>
    <w:rsid w:val="007836D7"/>
    <w:rsid w:val="00784891"/>
    <w:rsid w:val="00786A78"/>
    <w:rsid w:val="007908DE"/>
    <w:rsid w:val="00790FEC"/>
    <w:rsid w:val="007A21EE"/>
    <w:rsid w:val="007A5CD5"/>
    <w:rsid w:val="007A6FA0"/>
    <w:rsid w:val="007B1A90"/>
    <w:rsid w:val="007C2465"/>
    <w:rsid w:val="007D0A3F"/>
    <w:rsid w:val="007D4A0B"/>
    <w:rsid w:val="007D594D"/>
    <w:rsid w:val="007E0814"/>
    <w:rsid w:val="007F259A"/>
    <w:rsid w:val="00803E5E"/>
    <w:rsid w:val="008146A7"/>
    <w:rsid w:val="00822628"/>
    <w:rsid w:val="00835336"/>
    <w:rsid w:val="00835BA7"/>
    <w:rsid w:val="00842BE0"/>
    <w:rsid w:val="00847A99"/>
    <w:rsid w:val="00851FD4"/>
    <w:rsid w:val="00852761"/>
    <w:rsid w:val="00854E98"/>
    <w:rsid w:val="008554A7"/>
    <w:rsid w:val="00857CEB"/>
    <w:rsid w:val="00872531"/>
    <w:rsid w:val="0087503D"/>
    <w:rsid w:val="00876B6B"/>
    <w:rsid w:val="00884ADB"/>
    <w:rsid w:val="008A247E"/>
    <w:rsid w:val="008A39A2"/>
    <w:rsid w:val="008A4892"/>
    <w:rsid w:val="008A5DD3"/>
    <w:rsid w:val="008B13F5"/>
    <w:rsid w:val="008B3EFC"/>
    <w:rsid w:val="008C3A80"/>
    <w:rsid w:val="008C77B2"/>
    <w:rsid w:val="008D33FA"/>
    <w:rsid w:val="008D7626"/>
    <w:rsid w:val="008E0A2F"/>
    <w:rsid w:val="008E0B47"/>
    <w:rsid w:val="00900417"/>
    <w:rsid w:val="00901DF1"/>
    <w:rsid w:val="00901F79"/>
    <w:rsid w:val="009025FF"/>
    <w:rsid w:val="00902C6B"/>
    <w:rsid w:val="00910669"/>
    <w:rsid w:val="0092010C"/>
    <w:rsid w:val="0092083F"/>
    <w:rsid w:val="00926759"/>
    <w:rsid w:val="009274EC"/>
    <w:rsid w:val="00932F6E"/>
    <w:rsid w:val="009341CD"/>
    <w:rsid w:val="00945D10"/>
    <w:rsid w:val="00952F95"/>
    <w:rsid w:val="00957C3B"/>
    <w:rsid w:val="0096287A"/>
    <w:rsid w:val="0096490D"/>
    <w:rsid w:val="0096779A"/>
    <w:rsid w:val="00975374"/>
    <w:rsid w:val="00975ACB"/>
    <w:rsid w:val="00980B70"/>
    <w:rsid w:val="009872F4"/>
    <w:rsid w:val="0099351C"/>
    <w:rsid w:val="0099502B"/>
    <w:rsid w:val="009A2278"/>
    <w:rsid w:val="009A5440"/>
    <w:rsid w:val="009A75D3"/>
    <w:rsid w:val="009B3DD1"/>
    <w:rsid w:val="009B75E6"/>
    <w:rsid w:val="009C4ECC"/>
    <w:rsid w:val="009D1380"/>
    <w:rsid w:val="009D6855"/>
    <w:rsid w:val="00A05806"/>
    <w:rsid w:val="00A11AE2"/>
    <w:rsid w:val="00A14058"/>
    <w:rsid w:val="00A2271F"/>
    <w:rsid w:val="00A22971"/>
    <w:rsid w:val="00A23FFD"/>
    <w:rsid w:val="00A35609"/>
    <w:rsid w:val="00A35C6F"/>
    <w:rsid w:val="00A46FBD"/>
    <w:rsid w:val="00A5100C"/>
    <w:rsid w:val="00A54FFC"/>
    <w:rsid w:val="00A57479"/>
    <w:rsid w:val="00A60E3E"/>
    <w:rsid w:val="00A63006"/>
    <w:rsid w:val="00A64CF4"/>
    <w:rsid w:val="00A70591"/>
    <w:rsid w:val="00A71253"/>
    <w:rsid w:val="00A75D5C"/>
    <w:rsid w:val="00A82BC0"/>
    <w:rsid w:val="00A87817"/>
    <w:rsid w:val="00A90200"/>
    <w:rsid w:val="00A96A4F"/>
    <w:rsid w:val="00AA0EB3"/>
    <w:rsid w:val="00AA2A1A"/>
    <w:rsid w:val="00AB17E2"/>
    <w:rsid w:val="00AB207D"/>
    <w:rsid w:val="00AB3989"/>
    <w:rsid w:val="00AB5AF4"/>
    <w:rsid w:val="00AB6314"/>
    <w:rsid w:val="00AC34C8"/>
    <w:rsid w:val="00AD32DA"/>
    <w:rsid w:val="00AD4B2F"/>
    <w:rsid w:val="00AD68D2"/>
    <w:rsid w:val="00AE2643"/>
    <w:rsid w:val="00AF0149"/>
    <w:rsid w:val="00AF6AAF"/>
    <w:rsid w:val="00B00514"/>
    <w:rsid w:val="00B0289D"/>
    <w:rsid w:val="00B144D6"/>
    <w:rsid w:val="00B2419A"/>
    <w:rsid w:val="00B250B5"/>
    <w:rsid w:val="00B31BB2"/>
    <w:rsid w:val="00B3233A"/>
    <w:rsid w:val="00B47F93"/>
    <w:rsid w:val="00B542F8"/>
    <w:rsid w:val="00B56395"/>
    <w:rsid w:val="00B576CA"/>
    <w:rsid w:val="00B61E35"/>
    <w:rsid w:val="00B62780"/>
    <w:rsid w:val="00B66E9E"/>
    <w:rsid w:val="00B72156"/>
    <w:rsid w:val="00B7395B"/>
    <w:rsid w:val="00B8424F"/>
    <w:rsid w:val="00B843EE"/>
    <w:rsid w:val="00B8548B"/>
    <w:rsid w:val="00B90518"/>
    <w:rsid w:val="00B95234"/>
    <w:rsid w:val="00B9675E"/>
    <w:rsid w:val="00BA0287"/>
    <w:rsid w:val="00BA0A28"/>
    <w:rsid w:val="00BD0F30"/>
    <w:rsid w:val="00BD1F23"/>
    <w:rsid w:val="00BD6028"/>
    <w:rsid w:val="00BD7EE2"/>
    <w:rsid w:val="00BF27A1"/>
    <w:rsid w:val="00BF42DC"/>
    <w:rsid w:val="00C025D5"/>
    <w:rsid w:val="00C06DD1"/>
    <w:rsid w:val="00C134B8"/>
    <w:rsid w:val="00C14A22"/>
    <w:rsid w:val="00C16AC4"/>
    <w:rsid w:val="00C20271"/>
    <w:rsid w:val="00C345DA"/>
    <w:rsid w:val="00C35522"/>
    <w:rsid w:val="00C36E11"/>
    <w:rsid w:val="00C41607"/>
    <w:rsid w:val="00C46D2C"/>
    <w:rsid w:val="00C54E8D"/>
    <w:rsid w:val="00C569E8"/>
    <w:rsid w:val="00C56DD8"/>
    <w:rsid w:val="00C64DC1"/>
    <w:rsid w:val="00C77A36"/>
    <w:rsid w:val="00C828C0"/>
    <w:rsid w:val="00C8366A"/>
    <w:rsid w:val="00C87F96"/>
    <w:rsid w:val="00C97386"/>
    <w:rsid w:val="00C97F89"/>
    <w:rsid w:val="00CA3095"/>
    <w:rsid w:val="00CB3CC0"/>
    <w:rsid w:val="00CB4A17"/>
    <w:rsid w:val="00CB58E3"/>
    <w:rsid w:val="00CB5CB5"/>
    <w:rsid w:val="00CB6016"/>
    <w:rsid w:val="00CC55A3"/>
    <w:rsid w:val="00CC5ED8"/>
    <w:rsid w:val="00CD16DE"/>
    <w:rsid w:val="00CD29D9"/>
    <w:rsid w:val="00CD38A6"/>
    <w:rsid w:val="00CD4868"/>
    <w:rsid w:val="00CE05CC"/>
    <w:rsid w:val="00CE28A4"/>
    <w:rsid w:val="00CE3D43"/>
    <w:rsid w:val="00CE65C9"/>
    <w:rsid w:val="00CF2187"/>
    <w:rsid w:val="00CF5EAD"/>
    <w:rsid w:val="00D00C20"/>
    <w:rsid w:val="00D02B4B"/>
    <w:rsid w:val="00D04D59"/>
    <w:rsid w:val="00D11D4A"/>
    <w:rsid w:val="00D205B4"/>
    <w:rsid w:val="00D20845"/>
    <w:rsid w:val="00D32A20"/>
    <w:rsid w:val="00D34922"/>
    <w:rsid w:val="00D42792"/>
    <w:rsid w:val="00D436BC"/>
    <w:rsid w:val="00D5309A"/>
    <w:rsid w:val="00D6156F"/>
    <w:rsid w:val="00D71376"/>
    <w:rsid w:val="00D73C6E"/>
    <w:rsid w:val="00D74962"/>
    <w:rsid w:val="00D76FA1"/>
    <w:rsid w:val="00D775BD"/>
    <w:rsid w:val="00D77665"/>
    <w:rsid w:val="00D84621"/>
    <w:rsid w:val="00D847D5"/>
    <w:rsid w:val="00D904D1"/>
    <w:rsid w:val="00D9450C"/>
    <w:rsid w:val="00DA70AD"/>
    <w:rsid w:val="00DB04AC"/>
    <w:rsid w:val="00DB1703"/>
    <w:rsid w:val="00DC338D"/>
    <w:rsid w:val="00DC3BB5"/>
    <w:rsid w:val="00DD1FF2"/>
    <w:rsid w:val="00DD2A74"/>
    <w:rsid w:val="00DD2EF1"/>
    <w:rsid w:val="00DD4BCB"/>
    <w:rsid w:val="00DE68DF"/>
    <w:rsid w:val="00DF0813"/>
    <w:rsid w:val="00DF0884"/>
    <w:rsid w:val="00DF2B03"/>
    <w:rsid w:val="00DF6FD6"/>
    <w:rsid w:val="00DF7DC3"/>
    <w:rsid w:val="00E0185F"/>
    <w:rsid w:val="00E01ABD"/>
    <w:rsid w:val="00E05D6F"/>
    <w:rsid w:val="00E20024"/>
    <w:rsid w:val="00E33C96"/>
    <w:rsid w:val="00E33EB4"/>
    <w:rsid w:val="00E34171"/>
    <w:rsid w:val="00E471F1"/>
    <w:rsid w:val="00E5117F"/>
    <w:rsid w:val="00E54EE7"/>
    <w:rsid w:val="00E5559C"/>
    <w:rsid w:val="00E61E15"/>
    <w:rsid w:val="00E635AF"/>
    <w:rsid w:val="00E7044C"/>
    <w:rsid w:val="00E71F5E"/>
    <w:rsid w:val="00E74FCB"/>
    <w:rsid w:val="00E821D5"/>
    <w:rsid w:val="00E832AB"/>
    <w:rsid w:val="00E97258"/>
    <w:rsid w:val="00E972A9"/>
    <w:rsid w:val="00EB609F"/>
    <w:rsid w:val="00ED0711"/>
    <w:rsid w:val="00ED3DBC"/>
    <w:rsid w:val="00EE18EF"/>
    <w:rsid w:val="00EE3C20"/>
    <w:rsid w:val="00EE570F"/>
    <w:rsid w:val="00EE61EF"/>
    <w:rsid w:val="00EF7E41"/>
    <w:rsid w:val="00F001FC"/>
    <w:rsid w:val="00F012E5"/>
    <w:rsid w:val="00F0335F"/>
    <w:rsid w:val="00F27B14"/>
    <w:rsid w:val="00F3303D"/>
    <w:rsid w:val="00F3327C"/>
    <w:rsid w:val="00F472CA"/>
    <w:rsid w:val="00F50188"/>
    <w:rsid w:val="00F62256"/>
    <w:rsid w:val="00F67681"/>
    <w:rsid w:val="00F70C4B"/>
    <w:rsid w:val="00F710CD"/>
    <w:rsid w:val="00F778E5"/>
    <w:rsid w:val="00F842B5"/>
    <w:rsid w:val="00F84CC3"/>
    <w:rsid w:val="00F84D3F"/>
    <w:rsid w:val="00F84F37"/>
    <w:rsid w:val="00F94C15"/>
    <w:rsid w:val="00FA4B8D"/>
    <w:rsid w:val="00FC00A7"/>
    <w:rsid w:val="00FD600E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9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9DA24-FB6E-4463-BF05-4AF8BBA5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skipshistorie</vt:lpstr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skipshistorie</dc:title>
  <dc:creator>pjs</dc:creator>
  <cp:lastModifiedBy>Per</cp:lastModifiedBy>
  <cp:revision>2</cp:revision>
  <dcterms:created xsi:type="dcterms:W3CDTF">2012-10-24T18:44:00Z</dcterms:created>
  <dcterms:modified xsi:type="dcterms:W3CDTF">2012-10-24T18:44:00Z</dcterms:modified>
</cp:coreProperties>
</file>